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00E1" w14:textId="16ECF2DD" w:rsidR="00333A8A" w:rsidRPr="00333A8A" w:rsidRDefault="00333A8A" w:rsidP="00333A8A">
      <w:r w:rsidRPr="00333A8A">
        <w:rPr>
          <w:b/>
          <w:bCs/>
        </w:rPr>
        <w:t>De:</w:t>
      </w:r>
      <w:r w:rsidRPr="00333A8A">
        <w:t xml:space="preserve"> Alfonso Santos &lt;alfonso.santos@boulder-innovations.com&gt;</w:t>
        <w:br/>
      </w:r>
      <w:r w:rsidR="00DD2D52"/>
      <w:r w:rsidRPr="00333A8A"/>
      <w:r w:rsidR="00DD2D52"/>
      <w:r w:rsidRPr="00333A8A"/>
      <w:r w:rsidR="00FA569C"/>
      <w:r w:rsidRPr="00333A8A"/>
      <w:r w:rsidRPr="00333A8A"/>
      <w:r w:rsidRPr="00333A8A">
        <w:rPr>
          <w:b/>
          <w:bCs/>
        </w:rPr>
        <w:t>Para:</w:t>
      </w:r>
      <w:r w:rsidRPr="00333A8A">
        <w:t xml:space="preserve"> Julia Lenares &lt;julia.linares@boulder-innovations.com&gt;, Christian Lacombe &lt;chrisitan.lacombe@boulder-innovations.com&gt;</w:t>
        <w:br/>
      </w:r>
      <w:r w:rsidR="00FA569C"/>
      <w:r w:rsidRPr="00333A8A"/>
      <w:r w:rsidR="002878CE"/>
      <w:r w:rsidRPr="00333A8A"/>
      <w:r w:rsidR="00FA569C"/>
      <w:r w:rsidRPr="00333A8A"/>
      <w:r w:rsidR="002878CE"/>
      <w:r w:rsidRPr="00333A8A"/>
      <w:r w:rsidR="002878CE"/>
      <w:r w:rsidRPr="00333A8A"/>
      <w:r w:rsidR="00FA569C"/>
      <w:r w:rsidRPr="00333A8A"/>
      <w:r w:rsidRPr="00333A8A"/>
      <w:r w:rsidRPr="00333A8A">
        <w:rPr>
          <w:b/>
          <w:bCs/>
        </w:rPr>
        <w:t>Asunto:</w:t>
      </w:r>
      <w:r w:rsidRPr="00333A8A">
        <w:t xml:space="preserve"> Alineación del presupuesto para la mejora de la red</w:t>
        <w:br/>
      </w:r>
      <w:r w:rsidRPr="00333A8A"/>
      <w:r w:rsidRPr="00333A8A">
        <w:rPr>
          <w:b/>
          <w:bCs/>
        </w:rPr>
        <w:t>Fecha:</w:t>
      </w:r>
      <w:r w:rsidRPr="00333A8A">
        <w:t xml:space="preserve"> 10 de septiembre de 2025</w:t>
      </w:r>
      <w:r w:rsidR="006B2F27"/>
      <w:r w:rsidRPr="00333A8A"/>
    </w:p>
    <w:p w14:paraId="7650837D" w14:textId="77777777" w:rsidR="00333A8A" w:rsidRPr="00333A8A" w:rsidRDefault="00D137F1" w:rsidP="00333A8A">
      <w:r>
        <w:pict w14:anchorId="27B023D4">
          <v:rect id="_x0000_i1025" style="width:0;height:1.5pt" o:hralign="center" o:hrstd="t" o:hr="t" fillcolor="#a0a0a0" stroked="f"/>
        </w:pict>
      </w:r>
    </w:p>
    <w:p w14:paraId="09D144C1" w14:textId="3C1B34DD" w:rsidR="00333A8A" w:rsidRPr="00333A8A" w:rsidRDefault="00CE19F4" w:rsidP="00333A8A">
      <w:r>
        <w:rPr>
          <w:b/>
          <w:bCs/>
        </w:rPr>
        <w:t>Alfonso Santos (Contralor de Finanzas):</w:t>
      </w:r>
      <w:r w:rsidR="00333A8A" w:rsidRPr="00333A8A">
        <w:rPr>
          <w:b/>
          <w:bCs/>
        </w:rPr>
      </w:r>
      <w:r w:rsidR="00333A8A" w:rsidRPr="00333A8A">
        <w:br/>
        <w:t>Por favor, confirmen que el costo total estimado sigue por debajo de $500K. Incluyan tanto los equipos como las tarifas de servicios administrados. El equipo de Finanzas necesita cerrar las asignaciones del T2 la próxima semana, así que un resumen actualizado sería de gran ayuda.</w:t>
      </w:r>
    </w:p>
    <w:p w14:paraId="3C475AC8" w14:textId="77777777" w:rsidR="00333A8A" w:rsidRPr="00333A8A" w:rsidRDefault="00D137F1" w:rsidP="00333A8A">
      <w:r>
        <w:pict w14:anchorId="2B5B55DB">
          <v:rect id="_x0000_i1026" style="width:0;height:1.5pt" o:hralign="center" o:hrstd="t" o:hr="t" fillcolor="#a0a0a0" stroked="f"/>
        </w:pict>
      </w:r>
    </w:p>
    <w:p w14:paraId="18728D1D" w14:textId="4E5E0933" w:rsidR="00333A8A" w:rsidRPr="00333A8A" w:rsidRDefault="00CE19F4" w:rsidP="00333A8A">
      <w:r>
        <w:rPr>
          <w:b/>
          <w:bCs/>
        </w:rPr>
        <w:t>Julia Lenares (Gerente de Proyecto):</w:t>
      </w:r>
      <w:r w:rsidR="00333A8A" w:rsidRPr="00333A8A">
        <w:rPr>
          <w:b/>
          <w:bCs/>
        </w:rPr>
      </w:r>
      <w:r w:rsidR="00333A8A" w:rsidRPr="00333A8A">
        <w:br/>
        <w:t>Las cotizaciones preliminares de los proveedores sugieren alrededor de $460K si desplegamos por fases, región por región. Incluiré una partida para la capacitación del personal y la cobertura de mantenimiento fuera del horario laboral. El despliegue por fases nos ayudará a minimizar las interrupciones y a repartir el flujo de caja entre trimestres.</w:t>
      </w:r>
      <w:proofErr w:type="gramStart"/>
      <w:r w:rsidR="00333A8A" w:rsidRPr="00333A8A"/>
      <w:proofErr w:type="gramEnd"/>
      <w:r w:rsidR="00333A8A" w:rsidRPr="00333A8A"/>
    </w:p>
    <w:p w14:paraId="7D9C5EEF" w14:textId="77777777" w:rsidR="00333A8A" w:rsidRPr="00333A8A" w:rsidRDefault="00D137F1" w:rsidP="00333A8A">
      <w:r>
        <w:pict w14:anchorId="69F9843A">
          <v:rect id="_x0000_i1027" style="width:0;height:1.5pt" o:hralign="center" o:hrstd="t" o:hr="t" fillcolor="#a0a0a0" stroked="f"/>
        </w:pict>
      </w:r>
    </w:p>
    <w:p w14:paraId="72F2E903" w14:textId="4C3BEC6D" w:rsidR="00333A8A" w:rsidRPr="00333A8A" w:rsidRDefault="00CE19F4" w:rsidP="00333A8A">
      <w:r>
        <w:rPr>
          <w:b/>
          <w:bCs/>
        </w:rPr>
        <w:t>Christian Lacombe (Director de Infraestructura de TI):</w:t>
      </w:r>
      <w:r w:rsidR="00333A8A" w:rsidRPr="00333A8A">
        <w:rPr>
          <w:b/>
          <w:bCs/>
        </w:rPr>
      </w:r>
      <w:r w:rsidR="00333A8A" w:rsidRPr="00333A8A">
        <w:br/>
        <w:t>De acuerdo. Reservemos $40K para contingencias: licencias imprevistas o inactividad prolongada. Así tendremos flexibilidad si algún costo de compra o de configuración supera las estimaciones iniciales.</w:t>
      </w:r>
    </w:p>
    <w:p w14:paraId="6BE21165" w14:textId="77777777" w:rsidR="00333A8A" w:rsidRPr="00333A8A" w:rsidRDefault="00D137F1" w:rsidP="00333A8A">
      <w:r>
        <w:pict w14:anchorId="2452A4D3">
          <v:rect id="_x0000_i1028" style="width:0;height:1.5pt" o:hralign="center" o:hrstd="t" o:hr="t" fillcolor="#a0a0a0" stroked="f"/>
        </w:pict>
      </w:r>
    </w:p>
    <w:p w14:paraId="5AC252E4" w14:textId="77777777" w:rsidR="00333A8A" w:rsidRPr="00333A8A" w:rsidRDefault="00333A8A" w:rsidP="00333A8A">
      <w:r w:rsidRPr="00333A8A">
        <w:rPr>
          <w:i/>
          <w:iCs/>
        </w:rPr>
        <w:t>Fin del hilo</w:t>
      </w:r>
    </w:p>
    <w:p w14:paraId="4516F401" w14:textId="77777777" w:rsidR="00F73AC3" w:rsidRDefault="00F73AC3"/>
    <w:sectPr w:rsidR="00F73A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A8A"/>
    <w:rsid w:val="0003081F"/>
    <w:rsid w:val="00183059"/>
    <w:rsid w:val="002878CE"/>
    <w:rsid w:val="002924AD"/>
    <w:rsid w:val="00333A8A"/>
    <w:rsid w:val="00472C1C"/>
    <w:rsid w:val="00533480"/>
    <w:rsid w:val="00591928"/>
    <w:rsid w:val="00627654"/>
    <w:rsid w:val="006B2F27"/>
    <w:rsid w:val="007E195E"/>
    <w:rsid w:val="00840418"/>
    <w:rsid w:val="00984E07"/>
    <w:rsid w:val="00C55B0A"/>
    <w:rsid w:val="00CD0A06"/>
    <w:rsid w:val="00CE19F4"/>
    <w:rsid w:val="00DB7A42"/>
    <w:rsid w:val="00DD2D52"/>
    <w:rsid w:val="00E563D6"/>
    <w:rsid w:val="00EA023B"/>
    <w:rsid w:val="00F73AC3"/>
    <w:rsid w:val="00FA569C"/>
    <w:rsid w:val="00FC6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B439E"/>
  <w15:chartTrackingRefBased/>
  <w15:docId w15:val="{24175881-F656-428C-A94F-8E6506DF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Display" w:eastAsiaTheme="minorHAnsi" w:hAnsi="Aptos Display" w:cstheme="majorBidi"/>
        <w:color w:val="0F4761" w:themeColor="accent1" w:themeShade="BF"/>
        <w:sz w:val="24"/>
        <w:szCs w:val="40"/>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D4A"/>
    <w:rPr>
      <w:color w:val="000000" w:themeColor="text1"/>
    </w:rPr>
  </w:style>
  <w:style w:type="paragraph" w:styleId="Heading1">
    <w:name w:val="heading 1"/>
    <w:basedOn w:val="Normal"/>
    <w:next w:val="Normal"/>
    <w:link w:val="Heading1Char"/>
    <w:uiPriority w:val="9"/>
    <w:qFormat/>
    <w:rsid w:val="00333A8A"/>
    <w:pPr>
      <w:keepNext/>
      <w:keepLines/>
      <w:spacing w:before="360" w:after="80"/>
      <w:outlineLvl w:val="0"/>
    </w:pPr>
    <w:rPr>
      <w:rFonts w:asciiTheme="majorHAnsi" w:eastAsiaTheme="majorEastAsia" w:hAnsiTheme="majorHAnsi"/>
      <w:color w:val="0F4761" w:themeColor="accent1" w:themeShade="BF"/>
      <w:sz w:val="40"/>
    </w:rPr>
  </w:style>
  <w:style w:type="paragraph" w:styleId="Heading2">
    <w:name w:val="heading 2"/>
    <w:basedOn w:val="Normal"/>
    <w:next w:val="Normal"/>
    <w:link w:val="Heading2Char"/>
    <w:uiPriority w:val="9"/>
    <w:semiHidden/>
    <w:unhideWhenUsed/>
    <w:qFormat/>
    <w:rsid w:val="00333A8A"/>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333A8A"/>
    <w:pPr>
      <w:keepNext/>
      <w:keepLines/>
      <w:spacing w:before="160" w:after="80"/>
      <w:outlineLvl w:val="2"/>
    </w:pPr>
    <w:rPr>
      <w:rFonts w:asciiTheme="minorHAnsi" w:eastAsiaTheme="majorEastAsia" w:hAnsiTheme="minorHAnsi"/>
      <w:color w:val="0F4761" w:themeColor="accent1" w:themeShade="BF"/>
      <w:sz w:val="28"/>
      <w:szCs w:val="28"/>
    </w:rPr>
  </w:style>
  <w:style w:type="paragraph" w:styleId="Heading4">
    <w:name w:val="heading 4"/>
    <w:basedOn w:val="Normal"/>
    <w:next w:val="Normal"/>
    <w:link w:val="Heading4Char"/>
    <w:uiPriority w:val="9"/>
    <w:semiHidden/>
    <w:unhideWhenUsed/>
    <w:qFormat/>
    <w:rsid w:val="00333A8A"/>
    <w:pPr>
      <w:keepNext/>
      <w:keepLines/>
      <w:spacing w:before="80" w:after="40"/>
      <w:outlineLvl w:val="3"/>
    </w:pPr>
    <w:rPr>
      <w:rFonts w:asciiTheme="minorHAnsi" w:eastAsiaTheme="majorEastAsia" w:hAnsiTheme="minorHAnsi"/>
      <w:i/>
      <w:iCs/>
      <w:color w:val="0F4761" w:themeColor="accent1" w:themeShade="BF"/>
    </w:rPr>
  </w:style>
  <w:style w:type="paragraph" w:styleId="Heading5">
    <w:name w:val="heading 5"/>
    <w:basedOn w:val="Normal"/>
    <w:next w:val="Normal"/>
    <w:link w:val="Heading5Char"/>
    <w:uiPriority w:val="9"/>
    <w:semiHidden/>
    <w:unhideWhenUsed/>
    <w:qFormat/>
    <w:rsid w:val="00333A8A"/>
    <w:pPr>
      <w:keepNext/>
      <w:keepLines/>
      <w:spacing w:before="80" w:after="40"/>
      <w:outlineLvl w:val="4"/>
    </w:pPr>
    <w:rPr>
      <w:rFonts w:asciiTheme="minorHAnsi" w:eastAsiaTheme="majorEastAsia" w:hAnsiTheme="minorHAnsi"/>
      <w:color w:val="0F4761" w:themeColor="accent1" w:themeShade="BF"/>
    </w:rPr>
  </w:style>
  <w:style w:type="paragraph" w:styleId="Heading6">
    <w:name w:val="heading 6"/>
    <w:basedOn w:val="Normal"/>
    <w:next w:val="Normal"/>
    <w:link w:val="Heading6Char"/>
    <w:uiPriority w:val="9"/>
    <w:semiHidden/>
    <w:unhideWhenUsed/>
    <w:qFormat/>
    <w:rsid w:val="00333A8A"/>
    <w:pPr>
      <w:keepNext/>
      <w:keepLines/>
      <w:spacing w:before="40" w:after="0"/>
      <w:outlineLvl w:val="5"/>
    </w:pPr>
    <w:rPr>
      <w:rFonts w:asciiTheme="minorHAnsi" w:eastAsiaTheme="majorEastAsia" w:hAnsiTheme="minorHAnsi"/>
      <w:i/>
      <w:iCs/>
      <w:color w:val="595959" w:themeColor="text1" w:themeTint="A6"/>
    </w:rPr>
  </w:style>
  <w:style w:type="paragraph" w:styleId="Heading7">
    <w:name w:val="heading 7"/>
    <w:basedOn w:val="Normal"/>
    <w:next w:val="Normal"/>
    <w:link w:val="Heading7Char"/>
    <w:uiPriority w:val="9"/>
    <w:semiHidden/>
    <w:unhideWhenUsed/>
    <w:qFormat/>
    <w:rsid w:val="00333A8A"/>
    <w:pPr>
      <w:keepNext/>
      <w:keepLines/>
      <w:spacing w:before="40" w:after="0"/>
      <w:outlineLvl w:val="6"/>
    </w:pPr>
    <w:rPr>
      <w:rFonts w:asciiTheme="minorHAnsi" w:eastAsiaTheme="majorEastAsia" w:hAnsiTheme="minorHAnsi"/>
      <w:color w:val="595959" w:themeColor="text1" w:themeTint="A6"/>
    </w:rPr>
  </w:style>
  <w:style w:type="paragraph" w:styleId="Heading8">
    <w:name w:val="heading 8"/>
    <w:basedOn w:val="Normal"/>
    <w:next w:val="Normal"/>
    <w:link w:val="Heading8Char"/>
    <w:uiPriority w:val="9"/>
    <w:semiHidden/>
    <w:unhideWhenUsed/>
    <w:qFormat/>
    <w:rsid w:val="00333A8A"/>
    <w:pPr>
      <w:keepNext/>
      <w:keepLines/>
      <w:spacing w:after="0"/>
      <w:outlineLvl w:val="7"/>
    </w:pPr>
    <w:rPr>
      <w:rFonts w:asciiTheme="minorHAnsi" w:eastAsiaTheme="majorEastAsia" w:hAnsiTheme="minorHAnsi"/>
      <w:i/>
      <w:iCs/>
      <w:color w:val="272727" w:themeColor="text1" w:themeTint="D8"/>
    </w:rPr>
  </w:style>
  <w:style w:type="paragraph" w:styleId="Heading9">
    <w:name w:val="heading 9"/>
    <w:basedOn w:val="Normal"/>
    <w:next w:val="Normal"/>
    <w:link w:val="Heading9Char"/>
    <w:uiPriority w:val="9"/>
    <w:semiHidden/>
    <w:unhideWhenUsed/>
    <w:qFormat/>
    <w:rsid w:val="00333A8A"/>
    <w:pPr>
      <w:keepNext/>
      <w:keepLines/>
      <w:spacing w:after="0"/>
      <w:outlineLvl w:val="8"/>
    </w:pPr>
    <w:rPr>
      <w:rFonts w:asciiTheme="minorHAnsi" w:eastAsiaTheme="majorEastAsia" w:hAnsiTheme="minorHAns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A8A"/>
    <w:rPr>
      <w:rFonts w:asciiTheme="majorHAnsi" w:eastAsiaTheme="majorEastAsia" w:hAnsiTheme="majorHAnsi"/>
      <w:sz w:val="40"/>
    </w:rPr>
  </w:style>
  <w:style w:type="character" w:customStyle="1" w:styleId="Heading2Char">
    <w:name w:val="Heading 2 Char"/>
    <w:basedOn w:val="DefaultParagraphFont"/>
    <w:link w:val="Heading2"/>
    <w:uiPriority w:val="9"/>
    <w:semiHidden/>
    <w:rsid w:val="00333A8A"/>
    <w:rPr>
      <w:rFonts w:asciiTheme="majorHAnsi" w:eastAsiaTheme="majorEastAsia" w:hAnsiTheme="majorHAnsi"/>
      <w:sz w:val="32"/>
      <w:szCs w:val="32"/>
    </w:rPr>
  </w:style>
  <w:style w:type="character" w:customStyle="1" w:styleId="Heading3Char">
    <w:name w:val="Heading 3 Char"/>
    <w:basedOn w:val="DefaultParagraphFont"/>
    <w:link w:val="Heading3"/>
    <w:uiPriority w:val="9"/>
    <w:semiHidden/>
    <w:rsid w:val="00333A8A"/>
    <w:rPr>
      <w:rFonts w:asciiTheme="minorHAnsi" w:eastAsiaTheme="majorEastAsia" w:hAnsiTheme="minorHAnsi"/>
      <w:sz w:val="28"/>
      <w:szCs w:val="28"/>
    </w:rPr>
  </w:style>
  <w:style w:type="character" w:customStyle="1" w:styleId="Heading4Char">
    <w:name w:val="Heading 4 Char"/>
    <w:basedOn w:val="DefaultParagraphFont"/>
    <w:link w:val="Heading4"/>
    <w:uiPriority w:val="9"/>
    <w:semiHidden/>
    <w:rsid w:val="00333A8A"/>
    <w:rPr>
      <w:rFonts w:asciiTheme="minorHAnsi" w:eastAsiaTheme="majorEastAsia" w:hAnsiTheme="minorHAnsi"/>
      <w:i/>
      <w:iCs/>
    </w:rPr>
  </w:style>
  <w:style w:type="character" w:customStyle="1" w:styleId="Heading5Char">
    <w:name w:val="Heading 5 Char"/>
    <w:basedOn w:val="DefaultParagraphFont"/>
    <w:link w:val="Heading5"/>
    <w:uiPriority w:val="9"/>
    <w:semiHidden/>
    <w:rsid w:val="00333A8A"/>
    <w:rPr>
      <w:rFonts w:asciiTheme="minorHAnsi" w:eastAsiaTheme="majorEastAsia" w:hAnsiTheme="minorHAnsi"/>
    </w:rPr>
  </w:style>
  <w:style w:type="character" w:customStyle="1" w:styleId="Heading6Char">
    <w:name w:val="Heading 6 Char"/>
    <w:basedOn w:val="DefaultParagraphFont"/>
    <w:link w:val="Heading6"/>
    <w:uiPriority w:val="9"/>
    <w:semiHidden/>
    <w:rsid w:val="00333A8A"/>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333A8A"/>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333A8A"/>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333A8A"/>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333A8A"/>
    <w:pPr>
      <w:spacing w:after="80" w:line="240" w:lineRule="auto"/>
      <w:contextualSpacing/>
    </w:pPr>
    <w:rPr>
      <w:rFonts w:asciiTheme="majorHAnsi" w:eastAsiaTheme="majorEastAsia" w:hAnsiTheme="majorHAnsi"/>
      <w:color w:val="auto"/>
      <w:spacing w:val="-10"/>
      <w:kern w:val="28"/>
      <w:sz w:val="56"/>
      <w:szCs w:val="56"/>
    </w:rPr>
  </w:style>
  <w:style w:type="character" w:customStyle="1" w:styleId="TitleChar">
    <w:name w:val="Title Char"/>
    <w:basedOn w:val="DefaultParagraphFont"/>
    <w:link w:val="Title"/>
    <w:uiPriority w:val="10"/>
    <w:rsid w:val="00333A8A"/>
    <w:rPr>
      <w:rFonts w:asciiTheme="majorHAnsi" w:eastAsiaTheme="majorEastAsia" w:hAnsiTheme="majorHAnsi"/>
      <w:color w:val="auto"/>
      <w:spacing w:val="-10"/>
      <w:kern w:val="28"/>
      <w:sz w:val="56"/>
      <w:szCs w:val="56"/>
    </w:rPr>
  </w:style>
  <w:style w:type="paragraph" w:styleId="Subtitle">
    <w:name w:val="Subtitle"/>
    <w:basedOn w:val="Normal"/>
    <w:next w:val="Normal"/>
    <w:link w:val="SubtitleChar"/>
    <w:uiPriority w:val="11"/>
    <w:qFormat/>
    <w:rsid w:val="00333A8A"/>
    <w:pPr>
      <w:numPr>
        <w:ilvl w:val="1"/>
      </w:numPr>
    </w:pPr>
    <w:rPr>
      <w:rFonts w:asciiTheme="minorHAnsi" w:eastAsiaTheme="majorEastAsia" w:hAnsiTheme="minorHAnsi"/>
      <w:spacing w:val="15"/>
      <w:sz w:val="28"/>
      <w:szCs w:val="28"/>
    </w:rPr>
  </w:style>
  <w:style w:type="character" w:customStyle="1" w:styleId="SubtitleChar">
    <w:name w:val="Subtitle Char"/>
    <w:basedOn w:val="DefaultParagraphFont"/>
    <w:link w:val="Subtitle"/>
    <w:uiPriority w:val="11"/>
    <w:rsid w:val="00333A8A"/>
    <w:rPr>
      <w:rFonts w:asciiTheme="minorHAnsi" w:eastAsiaTheme="majorEastAsia" w:hAnsiTheme="minorHAnsi"/>
      <w:color w:val="000000" w:themeColor="text1"/>
      <w:spacing w:val="15"/>
      <w:sz w:val="28"/>
      <w:szCs w:val="28"/>
    </w:rPr>
  </w:style>
  <w:style w:type="paragraph" w:styleId="Quote">
    <w:name w:val="Quote"/>
    <w:basedOn w:val="Normal"/>
    <w:next w:val="Normal"/>
    <w:link w:val="QuoteChar"/>
    <w:uiPriority w:val="29"/>
    <w:qFormat/>
    <w:rsid w:val="00333A8A"/>
    <w:pPr>
      <w:spacing w:before="160"/>
      <w:jc w:val="center"/>
    </w:pPr>
    <w:rPr>
      <w:i/>
      <w:iCs/>
    </w:rPr>
  </w:style>
  <w:style w:type="character" w:customStyle="1" w:styleId="QuoteChar">
    <w:name w:val="Quote Char"/>
    <w:basedOn w:val="DefaultParagraphFont"/>
    <w:link w:val="Quote"/>
    <w:uiPriority w:val="29"/>
    <w:rsid w:val="00333A8A"/>
    <w:rPr>
      <w:i/>
      <w:iCs/>
      <w:color w:val="000000" w:themeColor="text1"/>
    </w:rPr>
  </w:style>
  <w:style w:type="paragraph" w:styleId="ListParagraph">
    <w:name w:val="List Paragraph"/>
    <w:basedOn w:val="Normal"/>
    <w:uiPriority w:val="34"/>
    <w:qFormat/>
    <w:rsid w:val="00333A8A"/>
    <w:pPr>
      <w:ind w:left="720"/>
      <w:contextualSpacing/>
    </w:pPr>
  </w:style>
  <w:style w:type="character" w:styleId="IntenseEmphasis">
    <w:name w:val="Intense Emphasis"/>
    <w:basedOn w:val="DefaultParagraphFont"/>
    <w:uiPriority w:val="21"/>
    <w:qFormat/>
    <w:rsid w:val="00333A8A"/>
    <w:rPr>
      <w:i/>
      <w:iCs/>
      <w:color w:val="0F4761" w:themeColor="accent1" w:themeShade="BF"/>
    </w:rPr>
  </w:style>
  <w:style w:type="paragraph" w:styleId="IntenseQuote">
    <w:name w:val="Intense Quote"/>
    <w:basedOn w:val="Normal"/>
    <w:next w:val="Normal"/>
    <w:link w:val="IntenseQuoteChar"/>
    <w:uiPriority w:val="30"/>
    <w:qFormat/>
    <w:rsid w:val="00333A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A8A"/>
    <w:rPr>
      <w:i/>
      <w:iCs/>
    </w:rPr>
  </w:style>
  <w:style w:type="character" w:styleId="IntenseReference">
    <w:name w:val="Intense Reference"/>
    <w:basedOn w:val="DefaultParagraphFont"/>
    <w:uiPriority w:val="32"/>
    <w:qFormat/>
    <w:rsid w:val="00333A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137</Words>
  <Characters>913</Characters>
  <Application>Microsoft Office Word</Application>
  <DocSecurity>0</DocSecurity>
  <Lines>21</Lines>
  <Paragraphs>5</Paragraphs>
  <ScaleCrop>false</ScaleCrop>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Tecnasa U Learning Center</dc:creator>
  <cp:keywords/>
  <dc:description/>
  <cp:lastModifiedBy>Tecnasa U Learning Center</cp:lastModifiedBy>
  <cp:revision>15</cp:revision>
  <dcterms:created xsi:type="dcterms:W3CDTF">2025-11-06T16:37:00Z</dcterms:created>
  <dcterms:modified xsi:type="dcterms:W3CDTF">2026-01-17T15:40:00Z</dcterms:modified>
</cp:coreProperties>
</file>