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44143" w14:textId="77777777" w:rsidR="00503306" w:rsidRDefault="00503306" w:rsidP="00503306">
      <w:pPr>
        <w:pStyle w:val="Title"/>
      </w:pPr>
      <w:r>
        <w:t>Plan de promoción del té chai en América Latina</w:t>
      </w:r>
    </w:p>
    <w:p w14:paraId="76E4A46E" w14:textId="77777777" w:rsidR="00503306" w:rsidRDefault="00503306" w:rsidP="00503306">
      <w:pPr>
        <w:pStyle w:val="Subtitle"/>
      </w:pPr>
      <w:r>
        <w:t>Documento que describe la estrategia, los objetivos y las tácticas para comercializar el té chai en la región</w:t>
      </w:r>
    </w:p>
    <w:p w14:paraId="2517E898" w14:textId="77777777" w:rsidR="00503306" w:rsidRDefault="00503306" w:rsidP="00503306">
      <w:pPr>
        <w:pStyle w:val="Heading1"/>
      </w:pPr>
      <w:r>
        <w:t>Resumen ejecutivo</w:t>
      </w:r>
    </w:p>
    <w:p w14:paraId="34367A6F" w14:textId="77777777" w:rsidR="00503306" w:rsidRDefault="00503306" w:rsidP="00503306">
      <w:r w:rsidRPr="00503306">
        <w:t>El té chai es una bebida de té especiado originaria de la India que se ha vuelto popular en todo el mundo. Es una bebida versátil que se puede disfrutar caliente o fría, con o sin leche, y con distintas especias y endulzantes. El té chai tiene muchos beneficios para la salud, como fortalecer el sistema inmunitario, reducir la inflamación y mejorar la digestión. También tiene un rico significado cultural e histórico, ya que suele asociarse con la hospitalidad, la amistad y la relajación.</w:t>
      </w:r>
    </w:p>
    <w:p w14:paraId="077B52A8" w14:textId="77777777" w:rsidR="00503306" w:rsidRDefault="00503306" w:rsidP="00503306">
      <w:r w:rsidRPr="00503306">
        <w:t>El mercado latinoamericano ofrece una gran oportunidad para el té chai, ya que la región tiene una demanda creciente de productos saludables, naturales y exóticos. La región también tiene una fuerte cultura del té, sobre todo en países como Argentina, Chile y Uruguay, donde el mate es una bebida popular. El té chai puede atraer tanto a quienes toman té como a quienes toman café, ya que ofrece un impulso de cafeína similar y un perfil de sabor más complejo. El té chai también puede encajar en el estilo de vida y las preferencias de los consumidores latinoamericanos, a quienes les gusta socializar, compartir y darse el gusto de algo dulce.</w:t>
      </w:r>
    </w:p>
    <w:p w14:paraId="5E4F3B6F" w14:textId="77777777" w:rsidR="00503306" w:rsidRDefault="00503306" w:rsidP="00503306">
      <w:r w:rsidRPr="00503306">
        <w:t>El plan de promoción del té chai en América Latina busca alcanzar los siguientes objetivos:</w:t>
      </w:r>
    </w:p>
    <w:p w14:paraId="1C9324CB" w14:textId="77777777" w:rsidR="00503306" w:rsidRDefault="00503306" w:rsidP="00503306">
      <w:pPr>
        <w:pStyle w:val="ListParagraph"/>
        <w:numPr>
          <w:ilvl w:val="0"/>
          <w:numId w:val="1"/>
        </w:numPr>
      </w:pPr>
      <w:r w:rsidRPr="00503306">
        <w:t>Aumentar el conocimiento y el interés por el té chai entre el público objetivo</w:t>
      </w:r>
    </w:p>
    <w:p w14:paraId="37EA9476" w14:textId="77777777" w:rsidR="00503306" w:rsidRDefault="00503306" w:rsidP="00503306">
      <w:pPr>
        <w:pStyle w:val="ListParagraph"/>
        <w:numPr>
          <w:ilvl w:val="0"/>
          <w:numId w:val="1"/>
        </w:numPr>
      </w:pPr>
      <w:r w:rsidRPr="00503306">
        <w:t>Posicionar el té chai como un producto prémium, natural y saludable que ofrece una experiencia única y satisfactoria</w:t>
      </w:r>
    </w:p>
    <w:p w14:paraId="12CF54B5" w14:textId="77777777" w:rsidR="00503306" w:rsidRDefault="00503306" w:rsidP="00503306">
      <w:pPr>
        <w:pStyle w:val="ListParagraph"/>
        <w:numPr>
          <w:ilvl w:val="0"/>
          <w:numId w:val="1"/>
        </w:numPr>
      </w:pPr>
      <w:r w:rsidRPr="00503306">
        <w:t>Incentivar la prueba y la compra del té chai a través de diversos canales e incentivos</w:t>
      </w:r>
    </w:p>
    <w:p w14:paraId="1D120A8C" w14:textId="77777777" w:rsidR="00503306" w:rsidRDefault="00503306" w:rsidP="00503306">
      <w:pPr>
        <w:pStyle w:val="ListParagraph"/>
        <w:numPr>
          <w:ilvl w:val="0"/>
          <w:numId w:val="1"/>
        </w:numPr>
      </w:pPr>
      <w:r w:rsidRPr="00503306">
        <w:t>Generar lealtad y retención entre los consumidores de té chai mediante la interacción y la retroalimentación</w:t>
      </w:r>
    </w:p>
    <w:p w14:paraId="15C28590" w14:textId="77777777" w:rsidR="00503306" w:rsidRDefault="00503306" w:rsidP="00503306">
      <w:r w:rsidRPr="00503306">
        <w:t>El plan de promoción del té chai en América Latina usará una combinación de tácticas, como:</w:t>
      </w:r>
    </w:p>
    <w:p w14:paraId="25C22BB2" w14:textId="77777777" w:rsidR="00503306" w:rsidRDefault="00503306" w:rsidP="00503306">
      <w:pPr>
        <w:pStyle w:val="ListParagraph"/>
        <w:numPr>
          <w:ilvl w:val="0"/>
          <w:numId w:val="2"/>
        </w:numPr>
      </w:pPr>
      <w:r w:rsidRPr="00503306">
        <w:t>Crear un nombre de marca y un logotipo atractivos y fáciles de recordar para el té chai</w:t>
      </w:r>
    </w:p>
    <w:p w14:paraId="6852F67B" w14:textId="77777777" w:rsidR="00503306" w:rsidRDefault="00503306" w:rsidP="00503306">
      <w:pPr>
        <w:pStyle w:val="ListParagraph"/>
        <w:numPr>
          <w:ilvl w:val="0"/>
          <w:numId w:val="2"/>
        </w:numPr>
      </w:pPr>
      <w:r w:rsidRPr="00503306">
        <w:t>Desarrollar un sitio web y una presencia en redes sociales para el té chai que muestren sus beneficios, sus características y sus historias</w:t>
      </w:r>
    </w:p>
    <w:p w14:paraId="3DD3D14C" w14:textId="77777777" w:rsidR="00503306" w:rsidRDefault="00503306" w:rsidP="00503306">
      <w:pPr>
        <w:pStyle w:val="ListParagraph"/>
        <w:numPr>
          <w:ilvl w:val="0"/>
          <w:numId w:val="2"/>
        </w:numPr>
      </w:pPr>
      <w:r w:rsidRPr="00503306">
        <w:t>Lanzar una campaña de marketing digital con SEO, SEM, marketing por correo electrónico y marketing con creadores de contenido para llegar a clientes potenciales y atraerlos</w:t>
      </w:r>
    </w:p>
    <w:p w14:paraId="06E7422D" w14:textId="77777777" w:rsidR="00503306" w:rsidRDefault="00503306" w:rsidP="00503306">
      <w:pPr>
        <w:pStyle w:val="ListParagraph"/>
        <w:numPr>
          <w:ilvl w:val="0"/>
          <w:numId w:val="2"/>
        </w:numPr>
      </w:pPr>
      <w:r w:rsidRPr="00503306">
        <w:t>Distribuir muestras gratuitas y cupones de té chai en lugares estratégicos, como supermercados, cafeterías y tiendas naturistas</w:t>
      </w:r>
    </w:p>
    <w:p w14:paraId="3370D849" w14:textId="77777777" w:rsidR="00503306" w:rsidRDefault="00503306" w:rsidP="00503306">
      <w:pPr>
        <w:pStyle w:val="ListParagraph"/>
        <w:numPr>
          <w:ilvl w:val="0"/>
          <w:numId w:val="2"/>
        </w:numPr>
      </w:pPr>
      <w:r w:rsidRPr="00503306">
        <w:t>Organizar eventos y concursos que inviten a las personas a probar el té chai y compartirlo con sus amigos y familiares</w:t>
      </w:r>
    </w:p>
    <w:p w14:paraId="0B381883" w14:textId="77777777" w:rsidR="00503306" w:rsidRDefault="00503306" w:rsidP="00503306">
      <w:pPr>
        <w:pStyle w:val="ListParagraph"/>
        <w:numPr>
          <w:ilvl w:val="0"/>
          <w:numId w:val="2"/>
        </w:numPr>
      </w:pPr>
      <w:r w:rsidRPr="00503306">
        <w:t>Aliarse con negocios y organizaciones locales que compartan los mismos valores y la misma visión que el té chai</w:t>
      </w:r>
    </w:p>
    <w:p w14:paraId="6134B06E" w14:textId="77777777" w:rsidR="00503306" w:rsidRDefault="00503306" w:rsidP="00503306">
      <w:r w:rsidRPr="00503306">
        <w:t>El plan de promoción del té chai en América Latina se implementará durante un periodo de 12 meses, con un presupuesto de $100,000. El plan se monitoreará y evaluará con indicadores clave de desempeño, como el tráfico del sitio web, la interacción en redes sociales, las tasas de apertura de correos electrónicos, las tasas de conversión, el volumen de ventas, la satisfacción de los clientes y las tasas de retención.</w:t>
      </w:r>
    </w:p>
    <w:p w14:paraId="2DFC2DAA" w14:textId="77777777" w:rsidR="00503306" w:rsidRDefault="00503306" w:rsidP="00503306">
      <w:pPr>
        <w:pStyle w:val="Heading1"/>
      </w:pPr>
      <w:r>
        <w:t>Posibles eslóganes para el té chai</w:t>
      </w:r>
    </w:p>
    <w:p w14:paraId="24784014" w14:textId="77777777" w:rsidR="00503306" w:rsidRDefault="00503306" w:rsidP="00503306">
      <w:r w:rsidRPr="00503306">
        <w:t>Estos son 10 posibles eslóganes para promocionar el té chai en América Latina:</w:t>
      </w:r>
    </w:p>
    <w:p w14:paraId="678C67E0" w14:textId="77777777" w:rsidR="00503306" w:rsidRDefault="00503306" w:rsidP="00503306">
      <w:pPr>
        <w:pStyle w:val="ListParagraph"/>
        <w:numPr>
          <w:ilvl w:val="0"/>
          <w:numId w:val="3"/>
        </w:numPr>
      </w:pPr>
      <w:r w:rsidRPr="00503306">
        <w:t>Té chai: la especia de la vida</w:t>
      </w:r>
      <w:proofErr w:type="gramStart"/>
      <w:r w:rsidRPr="00503306"/>
      <w:proofErr w:type="gramEnd"/>
      <w:r w:rsidRPr="00503306"/>
      <w:proofErr w:type="gramStart"/>
      <w:r w:rsidRPr="00503306"/>
      <w:proofErr w:type="gramEnd"/>
    </w:p>
    <w:p w14:paraId="642851B6" w14:textId="77777777" w:rsidR="00503306" w:rsidRDefault="00503306" w:rsidP="00503306">
      <w:pPr>
        <w:pStyle w:val="ListParagraph"/>
        <w:numPr>
          <w:ilvl w:val="0"/>
          <w:numId w:val="3"/>
        </w:numPr>
      </w:pPr>
      <w:r w:rsidRPr="00503306">
        <w:t>Té chai: un mundo de sabor en una taza</w:t>
      </w:r>
    </w:p>
    <w:p w14:paraId="6AD7BD5F" w14:textId="77777777" w:rsidR="00503306" w:rsidRDefault="00503306" w:rsidP="00503306">
      <w:pPr>
        <w:pStyle w:val="ListParagraph"/>
        <w:numPr>
          <w:ilvl w:val="0"/>
          <w:numId w:val="3"/>
        </w:numPr>
      </w:pPr>
      <w:r w:rsidRPr="00503306">
        <w:t>Té chai: descubre la magia de la India</w:t>
      </w:r>
    </w:p>
    <w:p w14:paraId="2D2C1F09" w14:textId="77777777" w:rsidR="00503306" w:rsidRDefault="00503306" w:rsidP="00503306">
      <w:pPr>
        <w:pStyle w:val="ListParagraph"/>
        <w:numPr>
          <w:ilvl w:val="0"/>
          <w:numId w:val="3"/>
        </w:numPr>
      </w:pPr>
      <w:r w:rsidRPr="00503306">
        <w:t>Té chai: la combinación perfecta de salud y placer</w:t>
      </w:r>
    </w:p>
    <w:p w14:paraId="6D33583D" w14:textId="77777777" w:rsidR="00503306" w:rsidRDefault="00503306" w:rsidP="00503306">
      <w:pPr>
        <w:pStyle w:val="ListParagraph"/>
        <w:numPr>
          <w:ilvl w:val="0"/>
          <w:numId w:val="3"/>
        </w:numPr>
      </w:pPr>
      <w:r w:rsidRPr="00503306">
        <w:t>Té chai: más que un té, un estilo de vida</w:t>
      </w:r>
    </w:p>
    <w:p w14:paraId="26F63B93" w14:textId="77777777" w:rsidR="00503306" w:rsidRDefault="00503306" w:rsidP="00503306">
      <w:pPr>
        <w:pStyle w:val="ListParagraph"/>
        <w:numPr>
          <w:ilvl w:val="0"/>
          <w:numId w:val="3"/>
        </w:numPr>
      </w:pPr>
      <w:r w:rsidRPr="00503306">
        <w:t>Té chai: una bebida para cada estación y cada ocasión</w:t>
      </w:r>
    </w:p>
    <w:p w14:paraId="799E81F5" w14:textId="77777777" w:rsidR="00503306" w:rsidRDefault="00503306" w:rsidP="00503306">
      <w:pPr>
        <w:pStyle w:val="ListParagraph"/>
        <w:numPr>
          <w:ilvl w:val="0"/>
          <w:numId w:val="3"/>
        </w:numPr>
      </w:pPr>
      <w:r w:rsidRPr="00503306">
        <w:t>Té chai: el máximo placer para tus sentidos</w:t>
      </w:r>
    </w:p>
    <w:p w14:paraId="414BA825" w14:textId="77777777" w:rsidR="00503306" w:rsidRDefault="00503306" w:rsidP="00503306">
      <w:pPr>
        <w:pStyle w:val="ListParagraph"/>
        <w:numPr>
          <w:ilvl w:val="0"/>
          <w:numId w:val="3"/>
        </w:numPr>
      </w:pPr>
      <w:r w:rsidRPr="00503306">
        <w:t>Té chai: un dulce escape de la rutina</w:t>
      </w:r>
    </w:p>
    <w:p w14:paraId="6C2D8D80" w14:textId="77777777" w:rsidR="00503306" w:rsidRDefault="00503306" w:rsidP="00503306">
      <w:pPr>
        <w:pStyle w:val="ListParagraph"/>
        <w:numPr>
          <w:ilvl w:val="0"/>
          <w:numId w:val="3"/>
        </w:numPr>
      </w:pPr>
      <w:r w:rsidRPr="00503306">
        <w:t>Té chai: comparte la calidez, comparte el cariño</w:t>
      </w:r>
    </w:p>
    <w:p w14:paraId="144AF833" w14:textId="64A36A30" w:rsidR="00503306" w:rsidRPr="00503306" w:rsidRDefault="00503306" w:rsidP="00503306">
      <w:pPr>
        <w:pStyle w:val="ListParagraph"/>
        <w:numPr>
          <w:ilvl w:val="0"/>
          <w:numId w:val="3"/>
        </w:numPr>
      </w:pPr>
      <w:r w:rsidRPr="00503306">
        <w:t>Té chai: date un gusto especial</w:t>
      </w:r>
    </w:p>
    <w:p w14:paraId="1CB72723" w14:textId="168C028F" w:rsidR="00953A15" w:rsidRPr="00503306" w:rsidRDefault="00953A15" w:rsidP="00503306"/>
    <w:sectPr w:rsidR="00953A15" w:rsidRPr="005033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03687"/>
    <w:multiLevelType w:val="hybridMultilevel"/>
    <w:tmpl w:val="1256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E42C5"/>
    <w:multiLevelType w:val="hybridMultilevel"/>
    <w:tmpl w:val="5EEC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590EC4"/>
    <w:multiLevelType w:val="hybridMultilevel"/>
    <w:tmpl w:val="441A2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1008913">
    <w:abstractNumId w:val="2"/>
  </w:num>
  <w:num w:numId="2" w16cid:durableId="980964991">
    <w:abstractNumId w:val="0"/>
  </w:num>
  <w:num w:numId="3" w16cid:durableId="1934585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306"/>
    <w:rsid w:val="00322C65"/>
    <w:rsid w:val="003F14C2"/>
    <w:rsid w:val="004725B2"/>
    <w:rsid w:val="00503306"/>
    <w:rsid w:val="00886330"/>
    <w:rsid w:val="00953A15"/>
    <w:rsid w:val="00A7663D"/>
    <w:rsid w:val="00BB1418"/>
    <w:rsid w:val="00FE4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E7A5"/>
  <w15:chartTrackingRefBased/>
  <w15:docId w15:val="{FEDC98DB-8DFD-453F-8DA2-16F72421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3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3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3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3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3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3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3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3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306"/>
    <w:rPr>
      <w:rFonts w:eastAsiaTheme="majorEastAsia" w:cstheme="majorBidi"/>
      <w:color w:val="272727" w:themeColor="text1" w:themeTint="D8"/>
    </w:rPr>
  </w:style>
  <w:style w:type="paragraph" w:styleId="Title">
    <w:name w:val="Title"/>
    <w:basedOn w:val="Normal"/>
    <w:next w:val="Normal"/>
    <w:link w:val="TitleChar"/>
    <w:uiPriority w:val="10"/>
    <w:qFormat/>
    <w:rsid w:val="00503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306"/>
    <w:pPr>
      <w:spacing w:before="160"/>
      <w:jc w:val="center"/>
    </w:pPr>
    <w:rPr>
      <w:i/>
      <w:iCs/>
      <w:color w:val="404040" w:themeColor="text1" w:themeTint="BF"/>
    </w:rPr>
  </w:style>
  <w:style w:type="character" w:customStyle="1" w:styleId="QuoteChar">
    <w:name w:val="Quote Char"/>
    <w:basedOn w:val="DefaultParagraphFont"/>
    <w:link w:val="Quote"/>
    <w:uiPriority w:val="29"/>
    <w:rsid w:val="00503306"/>
    <w:rPr>
      <w:i/>
      <w:iCs/>
      <w:color w:val="404040" w:themeColor="text1" w:themeTint="BF"/>
    </w:rPr>
  </w:style>
  <w:style w:type="paragraph" w:styleId="ListParagraph">
    <w:name w:val="List Paragraph"/>
    <w:basedOn w:val="Normal"/>
    <w:uiPriority w:val="34"/>
    <w:qFormat/>
    <w:rsid w:val="00503306"/>
    <w:pPr>
      <w:ind w:left="720"/>
      <w:contextualSpacing/>
    </w:pPr>
  </w:style>
  <w:style w:type="character" w:styleId="IntenseEmphasis">
    <w:name w:val="Intense Emphasis"/>
    <w:basedOn w:val="DefaultParagraphFont"/>
    <w:uiPriority w:val="21"/>
    <w:qFormat/>
    <w:rsid w:val="00503306"/>
    <w:rPr>
      <w:i/>
      <w:iCs/>
      <w:color w:val="0F4761" w:themeColor="accent1" w:themeShade="BF"/>
    </w:rPr>
  </w:style>
  <w:style w:type="paragraph" w:styleId="IntenseQuote">
    <w:name w:val="Intense Quote"/>
    <w:basedOn w:val="Normal"/>
    <w:next w:val="Normal"/>
    <w:link w:val="IntenseQuoteChar"/>
    <w:uiPriority w:val="30"/>
    <w:qFormat/>
    <w:rsid w:val="00503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306"/>
    <w:rPr>
      <w:i/>
      <w:iCs/>
      <w:color w:val="0F4761" w:themeColor="accent1" w:themeShade="BF"/>
    </w:rPr>
  </w:style>
  <w:style w:type="character" w:styleId="IntenseReference">
    <w:name w:val="Intense Reference"/>
    <w:basedOn w:val="DefaultParagraphFont"/>
    <w:uiPriority w:val="32"/>
    <w:qFormat/>
    <w:rsid w:val="005033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2732</Characters>
  <Application>Microsoft Office Word</Application>
  <DocSecurity>0</DocSecurity>
  <Lines>50</Lines>
  <Paragraphs>30</Paragraphs>
  <ScaleCrop>false</ScaleCrop>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Tecnasa U Learning Center</dc:creator>
  <cp:keywords/>
  <dc:description/>
  <cp:lastModifiedBy>Tecnasa U Learning Center</cp:lastModifiedBy>
  <cp:revision>3</cp:revision>
  <dcterms:created xsi:type="dcterms:W3CDTF">2023-12-14T18:14:00Z</dcterms:created>
  <dcterms:modified xsi:type="dcterms:W3CDTF">2026-01-17T16:02:00Z</dcterms:modified>
</cp:coreProperties>
</file>